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EA" w:rsidRDefault="00AB1D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1030605</wp:posOffset>
            </wp:positionH>
            <wp:positionV relativeFrom="page">
              <wp:posOffset>370840</wp:posOffset>
            </wp:positionV>
            <wp:extent cx="6285230" cy="9921875"/>
            <wp:effectExtent l="0" t="0" r="1270" b="317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992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48F8" w:rsidRPr="007D48F8" w:rsidRDefault="007D48F8" w:rsidP="007D48F8">
      <w:pPr>
        <w:jc w:val="center"/>
        <w:rPr>
          <w:b/>
          <w:color w:val="960000"/>
          <w:sz w:val="48"/>
          <w:szCs w:val="48"/>
        </w:rPr>
      </w:pPr>
      <w:r w:rsidRPr="007D48F8">
        <w:rPr>
          <w:b/>
          <w:color w:val="960000"/>
          <w:sz w:val="48"/>
          <w:szCs w:val="48"/>
        </w:rPr>
        <w:t>KARIERNI    DAN   2016/17</w:t>
      </w:r>
    </w:p>
    <w:p w:rsidR="00EA5FF9" w:rsidRPr="00982506" w:rsidRDefault="00EA5FF9" w:rsidP="00EA5FF9">
      <w:pPr>
        <w:ind w:right="567"/>
        <w:rPr>
          <w:sz w:val="32"/>
          <w:szCs w:val="32"/>
        </w:rPr>
      </w:pPr>
      <w:r w:rsidRPr="00982506">
        <w:rPr>
          <w:sz w:val="32"/>
          <w:szCs w:val="32"/>
        </w:rPr>
        <w:t>KARIERNA  TRŽNICA – predstavitev podjetij</w:t>
      </w:r>
      <w:r>
        <w:rPr>
          <w:sz w:val="32"/>
          <w:szCs w:val="32"/>
        </w:rPr>
        <w:t>, dejavnosti - v  avli (od 9.30 do 11.10)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479"/>
      </w:tblGrid>
      <w:tr w:rsidR="00EA5FF9" w:rsidTr="00AF658A">
        <w:trPr>
          <w:trHeight w:val="586"/>
        </w:trPr>
        <w:tc>
          <w:tcPr>
            <w:tcW w:w="7479" w:type="dxa"/>
          </w:tcPr>
          <w:p w:rsidR="00EA5FF9" w:rsidRPr="00833353" w:rsidRDefault="00EA5FF9" w:rsidP="00D006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833353">
              <w:rPr>
                <w:b/>
                <w:sz w:val="32"/>
                <w:szCs w:val="32"/>
              </w:rPr>
              <w:t>DEJAVNOST, PODJETJE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SLAVA d.o.o.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ISKRA  MEHANIZMI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ELEKTRINA/INTERBLOK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DANFOSS TRATA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TITAN  DOM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METAL PROFIL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TERME  SNOVIK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VRTEC  KAMNIK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KIKštarter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ŠTUDENTSKI  SERVIS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ZAVOD  ZA ZAPOSLOVANJE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PODJETNIŠKI  KLUB  KAMNIK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MLADINSKI KLUB  KOTLOVNICA</w:t>
            </w:r>
            <w:r w:rsidR="00AF658A">
              <w:rPr>
                <w:sz w:val="28"/>
                <w:szCs w:val="28"/>
              </w:rPr>
              <w:t xml:space="preserve"> </w:t>
            </w:r>
            <w:r w:rsidRPr="000A35AF">
              <w:rPr>
                <w:sz w:val="28"/>
                <w:szCs w:val="28"/>
              </w:rPr>
              <w:t>- mednarodne izmenjave</w:t>
            </w:r>
          </w:p>
        </w:tc>
      </w:tr>
      <w:tr w:rsidR="00EA5FF9" w:rsidTr="00AF658A">
        <w:trPr>
          <w:trHeight w:val="586"/>
        </w:trPr>
        <w:tc>
          <w:tcPr>
            <w:tcW w:w="7479" w:type="dxa"/>
            <w:vAlign w:val="center"/>
          </w:tcPr>
          <w:p w:rsidR="00EA5FF9" w:rsidRPr="000A35AF" w:rsidRDefault="00EA5FF9" w:rsidP="00EA5FF9">
            <w:pPr>
              <w:pStyle w:val="Odstavekseznam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SLOVENSKA  VOJSKA</w:t>
            </w:r>
          </w:p>
        </w:tc>
      </w:tr>
    </w:tbl>
    <w:p w:rsidR="00EA5FF9" w:rsidRPr="00334AC8" w:rsidRDefault="00EA5FF9" w:rsidP="00EA5FF9">
      <w:pPr>
        <w:rPr>
          <w:sz w:val="32"/>
          <w:szCs w:val="32"/>
        </w:rPr>
      </w:pPr>
    </w:p>
    <w:p w:rsidR="00A529EA" w:rsidRDefault="00A529EA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sectPr w:rsidR="00A529EA">
      <w:pgSz w:w="11900" w:h="16841"/>
      <w:pgMar w:top="1440" w:right="1440" w:bottom="1440" w:left="1440" w:header="708" w:footer="708" w:gutter="0"/>
      <w:cols w:space="708" w:equalWidth="0">
        <w:col w:w="90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88D1FF2"/>
    <w:multiLevelType w:val="hybridMultilevel"/>
    <w:tmpl w:val="7894488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F8"/>
    <w:rsid w:val="000A35AF"/>
    <w:rsid w:val="00334AC8"/>
    <w:rsid w:val="007D48F8"/>
    <w:rsid w:val="00833353"/>
    <w:rsid w:val="00982506"/>
    <w:rsid w:val="00A529EA"/>
    <w:rsid w:val="00AB1D11"/>
    <w:rsid w:val="00AF658A"/>
    <w:rsid w:val="00D00616"/>
    <w:rsid w:val="00E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48F8"/>
    <w:pPr>
      <w:ind w:left="720"/>
      <w:contextualSpacing/>
    </w:pPr>
    <w:rPr>
      <w:rFonts w:eastAsia="Times New Roman"/>
      <w:lang w:eastAsia="en-US"/>
    </w:rPr>
  </w:style>
  <w:style w:type="table" w:styleId="Tabelamrea">
    <w:name w:val="Table Grid"/>
    <w:basedOn w:val="Navadnatabela"/>
    <w:uiPriority w:val="59"/>
    <w:rsid w:val="007D48F8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48F8"/>
    <w:pPr>
      <w:ind w:left="720"/>
      <w:contextualSpacing/>
    </w:pPr>
    <w:rPr>
      <w:rFonts w:eastAsia="Times New Roman"/>
      <w:lang w:eastAsia="en-US"/>
    </w:rPr>
  </w:style>
  <w:style w:type="table" w:styleId="Tabelamrea">
    <w:name w:val="Table Grid"/>
    <w:basedOn w:val="Navadnatabela"/>
    <w:uiPriority w:val="59"/>
    <w:rsid w:val="007D48F8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test</cp:lastModifiedBy>
  <cp:revision>2</cp:revision>
  <dcterms:created xsi:type="dcterms:W3CDTF">2017-01-20T14:09:00Z</dcterms:created>
  <dcterms:modified xsi:type="dcterms:W3CDTF">2017-01-20T14:09:00Z</dcterms:modified>
</cp:coreProperties>
</file>